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FEF" w:rsidRDefault="00EA2FEF" w:rsidP="00EA2FEF">
      <w:pPr>
        <w:rPr>
          <w:rFonts w:cstheme="minorHAnsi"/>
          <w:shd w:val="clear" w:color="auto" w:fill="FFFFFF"/>
        </w:rPr>
      </w:pPr>
    </w:p>
    <w:p w:rsidR="00EA2FEF" w:rsidRDefault="00EA2FEF" w:rsidP="00EA2FEF">
      <w:pPr>
        <w:rPr>
          <w:rFonts w:cstheme="minorHAnsi"/>
          <w:shd w:val="clear" w:color="auto" w:fill="FFFFFF"/>
        </w:rPr>
      </w:pPr>
    </w:p>
    <w:p w:rsidR="0060686B" w:rsidRPr="00EA2FEF" w:rsidRDefault="0060686B" w:rsidP="008347C5">
      <w:pPr>
        <w:jc w:val="center"/>
        <w:rPr>
          <w:rFonts w:cstheme="minorHAnsi"/>
          <w:b/>
          <w:shd w:val="clear" w:color="auto" w:fill="FFFFFF"/>
        </w:rPr>
      </w:pPr>
      <w:r w:rsidRPr="00EA2FEF">
        <w:rPr>
          <w:rFonts w:cstheme="minorHAnsi"/>
          <w:b/>
          <w:shd w:val="clear" w:color="auto" w:fill="FFFFFF"/>
        </w:rPr>
        <w:t>Big Data</w:t>
      </w:r>
      <w:r w:rsidR="00EA2FEF">
        <w:rPr>
          <w:rFonts w:cstheme="minorHAnsi"/>
          <w:b/>
          <w:shd w:val="clear" w:color="auto" w:fill="FFFFFF"/>
        </w:rPr>
        <w:t xml:space="preserve"> Discussion</w:t>
      </w:r>
    </w:p>
    <w:p w:rsidR="0060686B" w:rsidRPr="00891E9E" w:rsidRDefault="0060686B" w:rsidP="008347C5">
      <w:pPr>
        <w:jc w:val="center"/>
        <w:rPr>
          <w:rFonts w:cstheme="minorHAnsi"/>
          <w:shd w:val="clear" w:color="auto" w:fill="FFFFFF"/>
        </w:rPr>
      </w:pPr>
    </w:p>
    <w:p w:rsidR="0060686B" w:rsidRDefault="0060686B" w:rsidP="008347C5">
      <w:pPr>
        <w:jc w:val="center"/>
        <w:rPr>
          <w:rFonts w:cstheme="minorHAnsi"/>
          <w:shd w:val="clear" w:color="auto" w:fill="FFFFFF"/>
        </w:rPr>
      </w:pPr>
    </w:p>
    <w:p w:rsidR="008347C5" w:rsidRPr="00891E9E" w:rsidRDefault="008347C5" w:rsidP="008347C5">
      <w:pPr>
        <w:jc w:val="center"/>
        <w:rPr>
          <w:rFonts w:cstheme="minorHAnsi"/>
          <w:shd w:val="clear" w:color="auto" w:fill="FFFFFF"/>
        </w:rPr>
      </w:pPr>
      <w:bookmarkStart w:id="0" w:name="_GoBack"/>
      <w:bookmarkEnd w:id="0"/>
    </w:p>
    <w:p w:rsidR="0060686B" w:rsidRPr="00891E9E" w:rsidRDefault="0060686B" w:rsidP="008347C5">
      <w:pPr>
        <w:jc w:val="center"/>
        <w:rPr>
          <w:rFonts w:cstheme="minorHAnsi"/>
          <w:shd w:val="clear" w:color="auto" w:fill="FFFFFF"/>
        </w:rPr>
      </w:pPr>
      <w:r w:rsidRPr="00891E9E">
        <w:rPr>
          <w:rFonts w:cstheme="minorHAnsi"/>
          <w:shd w:val="clear" w:color="auto" w:fill="FFFFFF"/>
        </w:rPr>
        <w:t>Name</w:t>
      </w:r>
    </w:p>
    <w:p w:rsidR="0060686B" w:rsidRPr="00891E9E" w:rsidRDefault="0060686B" w:rsidP="008347C5">
      <w:pPr>
        <w:jc w:val="center"/>
        <w:rPr>
          <w:rFonts w:cstheme="minorHAnsi"/>
          <w:shd w:val="clear" w:color="auto" w:fill="FFFFFF"/>
        </w:rPr>
      </w:pPr>
      <w:r w:rsidRPr="00891E9E">
        <w:rPr>
          <w:rFonts w:cstheme="minorHAnsi"/>
          <w:shd w:val="clear" w:color="auto" w:fill="FFFFFF"/>
        </w:rPr>
        <w:t>Institutional Affiliation</w:t>
      </w:r>
    </w:p>
    <w:p w:rsidR="0060686B" w:rsidRPr="00891E9E" w:rsidRDefault="0060686B" w:rsidP="008347C5">
      <w:pPr>
        <w:jc w:val="center"/>
        <w:rPr>
          <w:rFonts w:cstheme="minorHAnsi"/>
          <w:shd w:val="clear" w:color="auto" w:fill="FFFFFF"/>
        </w:rPr>
      </w:pPr>
      <w:r w:rsidRPr="00891E9E">
        <w:rPr>
          <w:rFonts w:cstheme="minorHAnsi"/>
          <w:shd w:val="clear" w:color="auto" w:fill="FFFFFF"/>
        </w:rPr>
        <w:t>Course</w:t>
      </w:r>
    </w:p>
    <w:p w:rsidR="0060686B" w:rsidRPr="00891E9E" w:rsidRDefault="0060686B" w:rsidP="008347C5">
      <w:pPr>
        <w:jc w:val="center"/>
        <w:rPr>
          <w:rFonts w:cstheme="minorHAnsi"/>
          <w:shd w:val="clear" w:color="auto" w:fill="FFFFFF"/>
        </w:rPr>
      </w:pPr>
      <w:r w:rsidRPr="00891E9E">
        <w:rPr>
          <w:rFonts w:cstheme="minorHAnsi"/>
          <w:shd w:val="clear" w:color="auto" w:fill="FFFFFF"/>
        </w:rPr>
        <w:t>Professor</w:t>
      </w:r>
    </w:p>
    <w:p w:rsidR="0060686B" w:rsidRPr="00891E9E" w:rsidRDefault="0060686B" w:rsidP="008347C5">
      <w:pPr>
        <w:jc w:val="center"/>
        <w:rPr>
          <w:rFonts w:cstheme="minorHAnsi"/>
          <w:shd w:val="clear" w:color="auto" w:fill="FFFFFF"/>
        </w:rPr>
      </w:pPr>
      <w:r w:rsidRPr="00891E9E">
        <w:rPr>
          <w:rFonts w:cstheme="minorHAnsi"/>
          <w:shd w:val="clear" w:color="auto" w:fill="FFFFFF"/>
        </w:rPr>
        <w:t>Date</w:t>
      </w:r>
    </w:p>
    <w:p w:rsidR="0060686B" w:rsidRPr="00891E9E" w:rsidRDefault="0060686B">
      <w:pPr>
        <w:rPr>
          <w:rFonts w:cstheme="minorHAnsi"/>
          <w:shd w:val="clear" w:color="auto" w:fill="FFFFFF"/>
        </w:rPr>
      </w:pPr>
      <w:r w:rsidRPr="00891E9E">
        <w:rPr>
          <w:rFonts w:cstheme="minorHAnsi"/>
          <w:shd w:val="clear" w:color="auto" w:fill="FFFFFF"/>
        </w:rPr>
        <w:br w:type="page"/>
      </w:r>
    </w:p>
    <w:p w:rsidR="00EA2FEF" w:rsidRPr="00EA2FEF" w:rsidRDefault="00EA2FEF" w:rsidP="00EA2FEF">
      <w:pPr>
        <w:contextualSpacing/>
        <w:jc w:val="center"/>
        <w:rPr>
          <w:rFonts w:cstheme="minorHAnsi"/>
          <w:b/>
          <w:shd w:val="clear" w:color="auto" w:fill="FFFFFF"/>
        </w:rPr>
      </w:pPr>
      <w:r w:rsidRPr="00EA2FEF">
        <w:rPr>
          <w:rFonts w:cstheme="minorHAnsi"/>
          <w:b/>
          <w:shd w:val="clear" w:color="auto" w:fill="FFFFFF"/>
        </w:rPr>
        <w:lastRenderedPageBreak/>
        <w:t>Big Data Discussion</w:t>
      </w:r>
    </w:p>
    <w:p w:rsidR="00975703" w:rsidRPr="00891E9E" w:rsidRDefault="00975703" w:rsidP="00E02761">
      <w:pPr>
        <w:ind w:firstLine="720"/>
        <w:contextualSpacing/>
        <w:rPr>
          <w:rFonts w:cstheme="minorHAnsi"/>
          <w:shd w:val="clear" w:color="auto" w:fill="FFFFFF"/>
        </w:rPr>
      </w:pPr>
      <w:r w:rsidRPr="00891E9E">
        <w:rPr>
          <w:rFonts w:cstheme="minorHAnsi"/>
          <w:shd w:val="clear" w:color="auto" w:fill="FFFFFF"/>
        </w:rPr>
        <w:t xml:space="preserve">Big </w:t>
      </w:r>
      <w:r w:rsidR="00891E9E">
        <w:rPr>
          <w:rFonts w:cstheme="minorHAnsi"/>
          <w:shd w:val="clear" w:color="auto" w:fill="FFFFFF"/>
        </w:rPr>
        <w:t>D</w:t>
      </w:r>
      <w:r w:rsidRPr="00891E9E">
        <w:rPr>
          <w:rFonts w:cstheme="minorHAnsi"/>
          <w:shd w:val="clear" w:color="auto" w:fill="FFFFFF"/>
        </w:rPr>
        <w:t>ata is an area that deals with ways of processing, extracting information efficiently</w:t>
      </w:r>
      <w:r w:rsidR="00891E9E">
        <w:rPr>
          <w:rFonts w:cstheme="minorHAnsi"/>
          <w:shd w:val="clear" w:color="auto" w:fill="FFFFFF"/>
        </w:rPr>
        <w:t>,</w:t>
      </w:r>
      <w:r w:rsidRPr="00891E9E">
        <w:rPr>
          <w:rFonts w:cstheme="minorHAnsi"/>
          <w:shd w:val="clear" w:color="auto" w:fill="FFFFFF"/>
        </w:rPr>
        <w:t xml:space="preserve"> or managing data collection</w:t>
      </w:r>
      <w:r w:rsidR="00891E9E">
        <w:rPr>
          <w:rFonts w:cstheme="minorHAnsi"/>
          <w:shd w:val="clear" w:color="auto" w:fill="FFFFFF"/>
        </w:rPr>
        <w:t>,</w:t>
      </w:r>
      <w:r w:rsidRPr="00891E9E">
        <w:rPr>
          <w:rFonts w:cstheme="minorHAnsi"/>
          <w:shd w:val="clear" w:color="auto" w:fill="FFFFFF"/>
        </w:rPr>
        <w:t xml:space="preserve"> which are too broad to be managed by conventional data set applications. The information can be used in different ways. In certain cases, the data can be used for measuring and projecting market activity to provide consumer insight into easier and accessible products. Data also enables insurance companies to retain their customers better. Moreover, companies use </w:t>
      </w:r>
      <w:r w:rsidR="00891E9E">
        <w:rPr>
          <w:rFonts w:cstheme="minorHAnsi"/>
          <w:shd w:val="clear" w:color="auto" w:fill="FFFFFF"/>
        </w:rPr>
        <w:t xml:space="preserve">the </w:t>
      </w:r>
      <w:r w:rsidRPr="00891E9E">
        <w:rPr>
          <w:rFonts w:cstheme="minorHAnsi"/>
          <w:shd w:val="clear" w:color="auto" w:fill="FFFFFF"/>
        </w:rPr>
        <w:t>information for the prediction and prevention of cybercrimes, detection of fraud, and audit trails archival. Finally, big data enables enterprises to explore new opportunities, improve existing products and services</w:t>
      </w:r>
      <w:r w:rsidR="00891E9E">
        <w:rPr>
          <w:rFonts w:cstheme="minorHAnsi"/>
          <w:shd w:val="clear" w:color="auto" w:fill="FFFFFF"/>
        </w:rPr>
        <w:t>,</w:t>
      </w:r>
      <w:r w:rsidRPr="00891E9E">
        <w:rPr>
          <w:rFonts w:cstheme="minorHAnsi"/>
          <w:shd w:val="clear" w:color="auto" w:fill="FFFFFF"/>
        </w:rPr>
        <w:t xml:space="preserve"> and tackle the competition problem.</w:t>
      </w:r>
    </w:p>
    <w:p w:rsidR="000C5A48" w:rsidRPr="00891E9E" w:rsidRDefault="005E3B14" w:rsidP="00E02761">
      <w:pPr>
        <w:ind w:firstLine="720"/>
        <w:contextualSpacing/>
        <w:rPr>
          <w:rFonts w:cstheme="minorHAnsi"/>
          <w:shd w:val="clear" w:color="auto" w:fill="FFFFFF"/>
        </w:rPr>
      </w:pPr>
      <w:r w:rsidRPr="00891E9E">
        <w:rPr>
          <w:rFonts w:cstheme="minorHAnsi"/>
          <w:shd w:val="clear" w:color="auto" w:fill="FFFFFF"/>
        </w:rPr>
        <w:t>For instance, </w:t>
      </w:r>
      <w:r w:rsidR="00E02761" w:rsidRPr="00891E9E">
        <w:rPr>
          <w:rFonts w:cstheme="minorHAnsi"/>
          <w:shd w:val="clear" w:color="auto" w:fill="FFFFFF"/>
        </w:rPr>
        <w:t>Digital Transmission Network (DTN) uses the data to increase returns and competitiveness. DTN provides its customers with agricultural information and market intelligence.  The company helps producers and commodity dealers to access up-to</w:t>
      </w:r>
      <w:r w:rsidR="00891E9E">
        <w:rPr>
          <w:rFonts w:cstheme="minorHAnsi"/>
          <w:shd w:val="clear" w:color="auto" w:fill="FFFFFF"/>
        </w:rPr>
        <w:t>-</w:t>
      </w:r>
      <w:r w:rsidR="00E02761" w:rsidRPr="00891E9E">
        <w:rPr>
          <w:rFonts w:cstheme="minorHAnsi"/>
          <w:shd w:val="clear" w:color="auto" w:fill="FFFFFF"/>
        </w:rPr>
        <w:t xml:space="preserve">date information about the weather and pricing information for better business </w:t>
      </w:r>
      <w:r w:rsidRPr="00891E9E">
        <w:rPr>
          <w:rFonts w:cstheme="minorHAnsi"/>
          <w:shd w:val="clear" w:color="auto" w:fill="FFFFFF"/>
        </w:rPr>
        <w:t>m</w:t>
      </w:r>
      <w:r w:rsidR="00E02761" w:rsidRPr="00891E9E">
        <w:rPr>
          <w:rFonts w:cstheme="minorHAnsi"/>
          <w:shd w:val="clear" w:color="auto" w:fill="FFFFFF"/>
        </w:rPr>
        <w:t>anagemen</w:t>
      </w:r>
      <w:r w:rsidRPr="00891E9E">
        <w:rPr>
          <w:rFonts w:cstheme="minorHAnsi"/>
          <w:shd w:val="clear" w:color="auto" w:fill="FFFFFF"/>
        </w:rPr>
        <w:t>t. Currently, DTN able to merge critical weather and agriculturally reliable predictions with a simple and clear set of interfaces. Based on these predictions, farmers can increase their yields and reduce production cost</w:t>
      </w:r>
      <w:r w:rsidR="00891E9E">
        <w:rPr>
          <w:rFonts w:cstheme="minorHAnsi"/>
          <w:shd w:val="clear" w:color="auto" w:fill="FFFFFF"/>
        </w:rPr>
        <w:t>s</w:t>
      </w:r>
      <w:r w:rsidRPr="00891E9E">
        <w:rPr>
          <w:rFonts w:cstheme="minorHAnsi"/>
          <w:shd w:val="clear" w:color="auto" w:fill="FFFFFF"/>
        </w:rPr>
        <w:t>. DTN has quickly grown to become an industry norm for knowledge exchange and a center for networked agri</w:t>
      </w:r>
      <w:r w:rsidR="00EA2FEF">
        <w:rPr>
          <w:rFonts w:cstheme="minorHAnsi"/>
          <w:shd w:val="clear" w:color="auto" w:fill="FFFFFF"/>
        </w:rPr>
        <w:t>culture and agriculture society</w:t>
      </w:r>
      <w:r w:rsidR="00C40EE6" w:rsidRPr="00891E9E">
        <w:rPr>
          <w:rFonts w:cstheme="minorHAnsi"/>
          <w:shd w:val="clear" w:color="auto" w:fill="FFFFFF"/>
        </w:rPr>
        <w:t xml:space="preserve"> </w:t>
      </w:r>
      <w:r w:rsidR="00C40EE6" w:rsidRPr="00891E9E">
        <w:rPr>
          <w:rFonts w:cstheme="minorHAnsi"/>
          <w:shd w:val="clear" w:color="auto" w:fill="FFFFFF"/>
        </w:rPr>
        <w:fldChar w:fldCharType="begin"/>
      </w:r>
      <w:r w:rsidR="00C40EE6" w:rsidRPr="00891E9E">
        <w:rPr>
          <w:rFonts w:cstheme="minorHAnsi"/>
          <w:shd w:val="clear" w:color="auto" w:fill="FFFFFF"/>
        </w:rPr>
        <w:instrText xml:space="preserve"> ADDIN ZOTERO_ITEM CSL_CITATION {"citationID":"cCVtlq3F","properties":{"formattedCitation":"(Ross, n.d.)","plainCitation":"(Ross, n.d.)","noteIndex":0},"citationItems":[{"id":181,"uris":["http://zotero.org/users/local/v2GNSyVw/items/QBZPJYAL"],"uri":["http://zotero.org/users/local/v2GNSyVw/items/QBZPJYAL"],"itemData":{"id":181,"type":"article-journal","language":"en","page":"2","source":"Zotero","title":"With the kind of precision farming we help enable, agribusiness can better protect margins in this fast-moving, competitive market.","author":[{"family":"Ross","given":"Michael"}]}}],"schema":"https://github.com/citation-style-language/schema/raw/master/csl-citation.json"} </w:instrText>
      </w:r>
      <w:r w:rsidR="00C40EE6" w:rsidRPr="00891E9E">
        <w:rPr>
          <w:rFonts w:cstheme="minorHAnsi"/>
          <w:shd w:val="clear" w:color="auto" w:fill="FFFFFF"/>
        </w:rPr>
        <w:fldChar w:fldCharType="separate"/>
      </w:r>
      <w:r w:rsidR="00C40EE6" w:rsidRPr="00891E9E">
        <w:rPr>
          <w:rFonts w:cstheme="minorHAnsi"/>
        </w:rPr>
        <w:t xml:space="preserve">(Ross, </w:t>
      </w:r>
      <w:proofErr w:type="spellStart"/>
      <w:r w:rsidR="00C40EE6" w:rsidRPr="00891E9E">
        <w:rPr>
          <w:rFonts w:cstheme="minorHAnsi"/>
        </w:rPr>
        <w:t>n.d.</w:t>
      </w:r>
      <w:proofErr w:type="spellEnd"/>
      <w:r w:rsidR="00C40EE6" w:rsidRPr="00891E9E">
        <w:rPr>
          <w:rFonts w:cstheme="minorHAnsi"/>
        </w:rPr>
        <w:t>)</w:t>
      </w:r>
      <w:r w:rsidR="00C40EE6" w:rsidRPr="00891E9E">
        <w:rPr>
          <w:rFonts w:cstheme="minorHAnsi"/>
          <w:shd w:val="clear" w:color="auto" w:fill="FFFFFF"/>
        </w:rPr>
        <w:fldChar w:fldCharType="end"/>
      </w:r>
      <w:r w:rsidR="00ED08F3" w:rsidRPr="00891E9E">
        <w:rPr>
          <w:rFonts w:cstheme="minorHAnsi"/>
          <w:shd w:val="clear" w:color="auto" w:fill="FFFFFF"/>
        </w:rPr>
        <w:t>.</w:t>
      </w:r>
    </w:p>
    <w:p w:rsidR="00C40EE6" w:rsidRPr="00891E9E" w:rsidRDefault="005E3B14" w:rsidP="00E02761">
      <w:pPr>
        <w:ind w:firstLine="720"/>
        <w:contextualSpacing/>
        <w:rPr>
          <w:rFonts w:cstheme="minorHAnsi"/>
          <w:shd w:val="clear" w:color="auto" w:fill="FFFFFF"/>
        </w:rPr>
      </w:pPr>
      <w:r w:rsidRPr="00891E9E">
        <w:rPr>
          <w:rFonts w:cstheme="minorHAnsi"/>
          <w:shd w:val="clear" w:color="auto" w:fill="FFFFFF"/>
        </w:rPr>
        <w:t>On the other hand, Toyota used the Big Data analy</w:t>
      </w:r>
      <w:r w:rsidR="00891E9E">
        <w:rPr>
          <w:rFonts w:cstheme="minorHAnsi"/>
          <w:shd w:val="clear" w:color="auto" w:fill="FFFFFF"/>
        </w:rPr>
        <w:t>si</w:t>
      </w:r>
      <w:r w:rsidRPr="00891E9E">
        <w:rPr>
          <w:rFonts w:cstheme="minorHAnsi"/>
          <w:shd w:val="clear" w:color="auto" w:fill="FFFFFF"/>
        </w:rPr>
        <w:t xml:space="preserve">s to build plans for improved financial services. The strategy is collectively known as the Collections Treatment Optimization (CTO) program.  The first process involved the introduction of new </w:t>
      </w:r>
      <w:r w:rsidR="00891E9E">
        <w:rPr>
          <w:rFonts w:cstheme="minorHAnsi"/>
          <w:shd w:val="clear" w:color="auto" w:fill="FFFFFF"/>
        </w:rPr>
        <w:t>decision-</w:t>
      </w:r>
      <w:r w:rsidRPr="00891E9E">
        <w:rPr>
          <w:rFonts w:cstheme="minorHAnsi"/>
          <w:shd w:val="clear" w:color="auto" w:fill="FFFFFF"/>
        </w:rPr>
        <w:t>makers of the credit office and analytical instrument supplier, Experian. The second stage of the business covered the field of predictive analytics and included custom scorecards</w:t>
      </w:r>
      <w:r w:rsidR="00891E9E">
        <w:rPr>
          <w:rFonts w:cstheme="minorHAnsi"/>
          <w:shd w:val="clear" w:color="auto" w:fill="FFFFFF"/>
        </w:rPr>
        <w:t>,</w:t>
      </w:r>
      <w:r w:rsidRPr="00891E9E">
        <w:rPr>
          <w:rFonts w:cstheme="minorHAnsi"/>
          <w:shd w:val="clear" w:color="auto" w:fill="FFFFFF"/>
        </w:rPr>
        <w:t xml:space="preserve"> which allowed Toyota Financial Services (TFS) to assess the risk level </w:t>
      </w:r>
      <w:r w:rsidR="00891E9E">
        <w:rPr>
          <w:rFonts w:cstheme="minorHAnsi"/>
          <w:shd w:val="clear" w:color="auto" w:fill="FFFFFF"/>
        </w:rPr>
        <w:t>based on</w:t>
      </w:r>
      <w:r w:rsidRPr="00891E9E">
        <w:rPr>
          <w:rFonts w:cstheme="minorHAnsi"/>
          <w:shd w:val="clear" w:color="auto" w:fill="FFFFFF"/>
        </w:rPr>
        <w:t xml:space="preserve"> several data points of each invidious customer. </w:t>
      </w:r>
      <w:r w:rsidRPr="00891E9E">
        <w:rPr>
          <w:rFonts w:cstheme="minorHAnsi"/>
          <w:shd w:val="clear" w:color="auto" w:fill="FFFFFF"/>
        </w:rPr>
        <w:lastRenderedPageBreak/>
        <w:t>The l The final process of the CTO project launched in 2011</w:t>
      </w:r>
      <w:proofErr w:type="gramStart"/>
      <w:r w:rsidRPr="00891E9E">
        <w:rPr>
          <w:rFonts w:cstheme="minorHAnsi"/>
          <w:shd w:val="clear" w:color="auto" w:fill="FFFFFF"/>
        </w:rPr>
        <w:t>  involved</w:t>
      </w:r>
      <w:proofErr w:type="gramEnd"/>
      <w:r w:rsidRPr="00891E9E">
        <w:rPr>
          <w:rFonts w:cstheme="minorHAnsi"/>
          <w:shd w:val="clear" w:color="auto" w:fill="FFFFFF"/>
        </w:rPr>
        <w:t xml:space="preserve"> including an advanced prescriptive analytic solution. The developed program enabled </w:t>
      </w:r>
      <w:r w:rsidR="00C06D9F" w:rsidRPr="00891E9E">
        <w:rPr>
          <w:rFonts w:cstheme="minorHAnsi"/>
          <w:shd w:val="clear" w:color="auto" w:fill="FFFFFF"/>
        </w:rPr>
        <w:t xml:space="preserve">TFS to </w:t>
      </w:r>
      <w:r w:rsidRPr="00891E9E">
        <w:rPr>
          <w:rFonts w:cstheme="minorHAnsi"/>
          <w:shd w:val="clear" w:color="auto" w:fill="FFFFFF"/>
        </w:rPr>
        <w:t>use</w:t>
      </w:r>
      <w:r w:rsidR="00C06D9F" w:rsidRPr="00891E9E">
        <w:rPr>
          <w:rFonts w:cstheme="minorHAnsi"/>
          <w:shd w:val="clear" w:color="auto" w:fill="FFFFFF"/>
        </w:rPr>
        <w:t xml:space="preserve"> a statistically and empirically approach </w:t>
      </w:r>
      <w:r w:rsidRPr="00891E9E">
        <w:rPr>
          <w:rFonts w:cstheme="minorHAnsi"/>
          <w:shd w:val="clear" w:color="auto" w:fill="FFFFFF"/>
        </w:rPr>
        <w:t>in</w:t>
      </w:r>
      <w:r w:rsidR="00C06D9F" w:rsidRPr="00891E9E">
        <w:rPr>
          <w:rFonts w:cstheme="minorHAnsi"/>
          <w:shd w:val="clear" w:color="auto" w:fill="FFFFFF"/>
        </w:rPr>
        <w:t xml:space="preserve"> analyzing millions of records</w:t>
      </w:r>
      <w:r w:rsidR="00F662B6" w:rsidRPr="00891E9E">
        <w:rPr>
          <w:rFonts w:cstheme="minorHAnsi"/>
          <w:shd w:val="clear" w:color="auto" w:fill="FFFFFF"/>
        </w:rPr>
        <w:t xml:space="preserve"> </w:t>
      </w:r>
      <w:r w:rsidR="00F662B6" w:rsidRPr="00891E9E">
        <w:rPr>
          <w:rFonts w:cstheme="minorHAnsi"/>
          <w:shd w:val="clear" w:color="auto" w:fill="FFFFFF"/>
        </w:rPr>
        <w:fldChar w:fldCharType="begin"/>
      </w:r>
      <w:r w:rsidR="00F662B6" w:rsidRPr="00891E9E">
        <w:rPr>
          <w:rFonts w:cstheme="minorHAnsi"/>
          <w:shd w:val="clear" w:color="auto" w:fill="FFFFFF"/>
        </w:rPr>
        <w:instrText xml:space="preserve"> ADDIN ZOTERO_ITEM CSL_CITATION {"citationID":"qwGVyZ56","properties":{"formattedCitation":"({\\i{}How Toyota Revamped Its Collections Biz with Big Data Analytics}, 2016)","plainCitation":"(How Toyota Revamped Its Collections Biz with Big Data Analytics, 2016)","noteIndex":0},"citationItems":[{"id":182,"uris":["http://zotero.org/users/local/v2GNSyVw/items/HANT3JDB"],"uri":["http://zotero.org/users/local/v2GNSyVw/items/HANT3JDB"],"itemData":{"id":182,"type":"webpage","abstract":"Toyota wasn't the only automaker to suffer during the Great Recession. But when the volume of Toyota customers behind on car payments spiked to record","container-title":"Datanami","note":"source: www.datanami.com","title":"How Toyota Revamped Its Collections Biz with Big Data Analytics","URL":"https://www.datanami.com/2016/01/11/how-toyota-revamped-its-collections-biz-with-big-data-analytics/","accessed":{"date-parts":[["2020",7,20]]},"issued":{"date-parts":[["2016",1,11]]}}}],"schema":"https://github.com/citation-style-language/schema/raw/master/csl-citation.json"} </w:instrText>
      </w:r>
      <w:r w:rsidR="00F662B6" w:rsidRPr="00891E9E">
        <w:rPr>
          <w:rFonts w:cstheme="minorHAnsi"/>
          <w:shd w:val="clear" w:color="auto" w:fill="FFFFFF"/>
        </w:rPr>
        <w:fldChar w:fldCharType="separate"/>
      </w:r>
      <w:r w:rsidR="00F662B6" w:rsidRPr="00891E9E">
        <w:rPr>
          <w:rFonts w:cstheme="minorHAnsi"/>
        </w:rPr>
        <w:t>(</w:t>
      </w:r>
      <w:r w:rsidR="00F662B6" w:rsidRPr="00891E9E">
        <w:rPr>
          <w:rFonts w:cstheme="minorHAnsi"/>
          <w:i/>
          <w:iCs/>
        </w:rPr>
        <w:t>How Toyota Revamped Its Collections Biz with Big Data Analytics</w:t>
      </w:r>
      <w:r w:rsidR="00F662B6" w:rsidRPr="00891E9E">
        <w:rPr>
          <w:rFonts w:cstheme="minorHAnsi"/>
        </w:rPr>
        <w:t>, 2016)</w:t>
      </w:r>
      <w:r w:rsidR="00F662B6" w:rsidRPr="00891E9E">
        <w:rPr>
          <w:rFonts w:cstheme="minorHAnsi"/>
          <w:shd w:val="clear" w:color="auto" w:fill="FFFFFF"/>
        </w:rPr>
        <w:fldChar w:fldCharType="end"/>
      </w:r>
      <w:r w:rsidR="00C06D9F" w:rsidRPr="00891E9E">
        <w:rPr>
          <w:rFonts w:cstheme="minorHAnsi"/>
          <w:shd w:val="clear" w:color="auto" w:fill="FFFFFF"/>
        </w:rPr>
        <w:t>.</w:t>
      </w:r>
    </w:p>
    <w:p w:rsidR="00F662B6" w:rsidRPr="00891E9E" w:rsidRDefault="001E45B4" w:rsidP="00E02761">
      <w:pPr>
        <w:ind w:firstLine="720"/>
        <w:contextualSpacing/>
        <w:rPr>
          <w:rFonts w:cstheme="minorHAnsi"/>
        </w:rPr>
      </w:pPr>
      <w:r w:rsidRPr="00891E9E">
        <w:rPr>
          <w:rFonts w:cstheme="minorHAnsi"/>
          <w:shd w:val="clear" w:color="auto" w:fill="FFFFFF"/>
        </w:rPr>
        <w:t xml:space="preserve">Moreover, the use of big data in </w:t>
      </w:r>
      <w:r w:rsidR="00891E9E">
        <w:rPr>
          <w:rFonts w:cstheme="minorHAnsi"/>
          <w:shd w:val="clear" w:color="auto" w:fill="FFFFFF"/>
        </w:rPr>
        <w:t xml:space="preserve">the </w:t>
      </w:r>
      <w:r w:rsidRPr="00891E9E">
        <w:rPr>
          <w:rFonts w:cstheme="minorHAnsi"/>
          <w:shd w:val="clear" w:color="auto" w:fill="FFFFFF"/>
        </w:rPr>
        <w:t>Mitsubishi electric company is quite different. After its data analysis in the market, the company ha</w:t>
      </w:r>
      <w:r w:rsidR="00891E9E">
        <w:rPr>
          <w:rFonts w:cstheme="minorHAnsi"/>
          <w:shd w:val="clear" w:color="auto" w:fill="FFFFFF"/>
        </w:rPr>
        <w:t>s</w:t>
      </w:r>
      <w:r w:rsidRPr="00891E9E">
        <w:rPr>
          <w:rFonts w:cstheme="minorHAnsi"/>
          <w:shd w:val="clear" w:color="auto" w:fill="FFFFFF"/>
        </w:rPr>
        <w:t xml:space="preserve"> been able to establish a gap that it wants to close. The Internet of Things (</w:t>
      </w:r>
      <w:proofErr w:type="spellStart"/>
      <w:r w:rsidRPr="00891E9E">
        <w:rPr>
          <w:rFonts w:cstheme="minorHAnsi"/>
          <w:shd w:val="clear" w:color="auto" w:fill="FFFFFF"/>
        </w:rPr>
        <w:t>IoT</w:t>
      </w:r>
      <w:proofErr w:type="spellEnd"/>
      <w:r w:rsidRPr="00891E9E">
        <w:rPr>
          <w:rFonts w:cstheme="minorHAnsi"/>
          <w:shd w:val="clear" w:color="auto" w:fill="FFFFFF"/>
        </w:rPr>
        <w:t xml:space="preserve">) is a technology </w:t>
      </w:r>
      <w:r w:rsidR="00891E9E">
        <w:rPr>
          <w:rFonts w:cstheme="minorHAnsi"/>
          <w:shd w:val="clear" w:color="auto" w:fill="FFFFFF"/>
        </w:rPr>
        <w:t>that</w:t>
      </w:r>
      <w:r w:rsidRPr="00891E9E">
        <w:rPr>
          <w:rFonts w:cstheme="minorHAnsi"/>
          <w:shd w:val="clear" w:color="auto" w:fill="FFFFFF"/>
        </w:rPr>
        <w:t xml:space="preserve"> is developed to close the gap between Information technology (IT) and between IT and production technology</w:t>
      </w:r>
      <w:r w:rsidR="00C701E9" w:rsidRPr="00891E9E">
        <w:rPr>
          <w:rFonts w:cstheme="minorHAnsi"/>
          <w:shd w:val="clear" w:color="auto" w:fill="FFFFFF"/>
        </w:rPr>
        <w:t xml:space="preserve">. With the use of this technology, one will be able to </w:t>
      </w:r>
      <w:r w:rsidR="00C701E9" w:rsidRPr="00891E9E">
        <w:rPr>
          <w:rFonts w:cstheme="minorHAnsi"/>
        </w:rPr>
        <w:t>optimize maintenance cycles and cut costs considerably</w:t>
      </w:r>
      <w:r w:rsidR="003C2B43" w:rsidRPr="00891E9E">
        <w:rPr>
          <w:rFonts w:cstheme="minorHAnsi"/>
        </w:rPr>
        <w:t xml:space="preserve"> </w:t>
      </w:r>
      <w:r w:rsidR="003C2B43" w:rsidRPr="00891E9E">
        <w:rPr>
          <w:rFonts w:cstheme="minorHAnsi"/>
        </w:rPr>
        <w:fldChar w:fldCharType="begin"/>
      </w:r>
      <w:r w:rsidR="003C2B43" w:rsidRPr="00891E9E">
        <w:rPr>
          <w:rFonts w:cstheme="minorHAnsi"/>
        </w:rPr>
        <w:instrText xml:space="preserve"> ADDIN ZOTERO_ITEM CSL_CITATION {"citationID":"zuZR88rG","properties":{"formattedCitation":"(Lantermann, n.d.)","plainCitation":"(Lantermann, n.d.)","noteIndex":0},"citationItems":[{"id":187,"uris":["http://zotero.org/users/local/v2GNSyVw/items/BULEAIRS"],"uri":["http://zotero.org/users/local/v2GNSyVw/items/BULEAIRS"],"itemData":{"id":187,"type":"article-journal","language":"en","page":"6","source":"Zotero","title":"CASE STUDY // AUTOMATION","author":[{"family":"Lantermann","given":"Thomas"}]}}],"schema":"https://github.com/citation-style-language/schema/raw/master/csl-citation.json"} </w:instrText>
      </w:r>
      <w:r w:rsidR="003C2B43" w:rsidRPr="00891E9E">
        <w:rPr>
          <w:rFonts w:cstheme="minorHAnsi"/>
        </w:rPr>
        <w:fldChar w:fldCharType="separate"/>
      </w:r>
      <w:r w:rsidR="003C2B43" w:rsidRPr="00891E9E">
        <w:rPr>
          <w:rFonts w:cstheme="minorHAnsi"/>
        </w:rPr>
        <w:t>(Lantermann, n.d.)</w:t>
      </w:r>
      <w:r w:rsidR="003C2B43" w:rsidRPr="00891E9E">
        <w:rPr>
          <w:rFonts w:cstheme="minorHAnsi"/>
        </w:rPr>
        <w:fldChar w:fldCharType="end"/>
      </w:r>
      <w:r w:rsidR="00C701E9" w:rsidRPr="00891E9E">
        <w:rPr>
          <w:rFonts w:cstheme="minorHAnsi"/>
        </w:rPr>
        <w:t>.</w:t>
      </w:r>
    </w:p>
    <w:p w:rsidR="006A161B" w:rsidRPr="00891E9E" w:rsidRDefault="00B224EC" w:rsidP="00E02761">
      <w:pPr>
        <w:ind w:firstLine="720"/>
        <w:contextualSpacing/>
        <w:rPr>
          <w:rFonts w:cstheme="minorHAnsi"/>
          <w:shd w:val="clear" w:color="auto" w:fill="FFFFFF"/>
        </w:rPr>
      </w:pPr>
      <w:r w:rsidRPr="00891E9E">
        <w:rPr>
          <w:rFonts w:cstheme="minorHAnsi"/>
          <w:shd w:val="clear" w:color="auto" w:fill="FFFFFF"/>
        </w:rPr>
        <w:t xml:space="preserve">There is </w:t>
      </w:r>
      <w:r w:rsidR="00891E9E">
        <w:rPr>
          <w:rFonts w:cstheme="minorHAnsi"/>
          <w:shd w:val="clear" w:color="auto" w:fill="FFFFFF"/>
        </w:rPr>
        <w:t xml:space="preserve">a </w:t>
      </w:r>
      <w:r w:rsidRPr="00891E9E">
        <w:rPr>
          <w:rFonts w:cstheme="minorHAnsi"/>
          <w:shd w:val="clear" w:color="auto" w:fill="FFFFFF"/>
        </w:rPr>
        <w:t xml:space="preserve">various ethical issue that may arise from the analysis. One, the </w:t>
      </w:r>
      <w:r w:rsidR="00891E9E">
        <w:rPr>
          <w:rFonts w:cstheme="minorHAnsi"/>
          <w:shd w:val="clear" w:color="auto" w:fill="FFFFFF"/>
        </w:rPr>
        <w:t>D</w:t>
      </w:r>
      <w:r w:rsidRPr="00891E9E">
        <w:rPr>
          <w:rFonts w:cstheme="minorHAnsi"/>
          <w:shd w:val="clear" w:color="auto" w:fill="FFFFFF"/>
        </w:rPr>
        <w:t>ata that ought to be private should remain private. Two, the transparency of the use of someone’s data should be disclosed. Finally, the analysis should not show any form</w:t>
      </w:r>
      <w:r w:rsidR="00891E9E">
        <w:rPr>
          <w:rFonts w:cstheme="minorHAnsi"/>
          <w:shd w:val="clear" w:color="auto" w:fill="FFFFFF"/>
        </w:rPr>
        <w:t xml:space="preserve"> of</w:t>
      </w:r>
      <w:r w:rsidRPr="00891E9E">
        <w:rPr>
          <w:rFonts w:cstheme="minorHAnsi"/>
          <w:shd w:val="clear" w:color="auto" w:fill="FFFFFF"/>
        </w:rPr>
        <w:t xml:space="preserve"> biasness in result evaluations.</w:t>
      </w:r>
    </w:p>
    <w:p w:rsidR="006A161B" w:rsidRPr="00891E9E" w:rsidRDefault="00EB13A4" w:rsidP="00E02761">
      <w:pPr>
        <w:ind w:firstLine="720"/>
        <w:contextualSpacing/>
        <w:rPr>
          <w:rFonts w:cstheme="minorHAnsi"/>
          <w:shd w:val="clear" w:color="auto" w:fill="FFFFFF"/>
        </w:rPr>
      </w:pPr>
      <w:r w:rsidRPr="00EB13A4">
        <w:rPr>
          <w:rFonts w:cstheme="minorHAnsi"/>
          <w:bCs/>
          <w:shd w:val="clear" w:color="auto" w:fill="FFFFFF"/>
        </w:rPr>
        <w:t>Data analytics provides multiple advantages</w:t>
      </w:r>
      <w:r w:rsidR="00397016">
        <w:rPr>
          <w:rFonts w:cstheme="minorHAnsi"/>
          <w:bCs/>
          <w:shd w:val="clear" w:color="auto" w:fill="FFFFFF"/>
        </w:rPr>
        <w:t>,</w:t>
      </w:r>
      <w:r w:rsidRPr="00EB13A4">
        <w:rPr>
          <w:rFonts w:cstheme="minorHAnsi"/>
          <w:bCs/>
          <w:shd w:val="clear" w:color="auto" w:fill="FFFFFF"/>
        </w:rPr>
        <w:t xml:space="preserve"> such as the discovery of potential opportunities, knowing consumer behavior, flexibility</w:t>
      </w:r>
      <w:r w:rsidR="0051698D">
        <w:rPr>
          <w:rFonts w:cstheme="minorHAnsi"/>
          <w:bCs/>
          <w:shd w:val="clear" w:color="auto" w:fill="FFFFFF"/>
        </w:rPr>
        <w:t>,</w:t>
      </w:r>
      <w:r w:rsidRPr="00EB13A4">
        <w:rPr>
          <w:rFonts w:cstheme="minorHAnsi"/>
          <w:bCs/>
          <w:shd w:val="clear" w:color="auto" w:fill="FFFFFF"/>
        </w:rPr>
        <w:t xml:space="preserve"> and productivity.</w:t>
      </w:r>
      <w:r>
        <w:rPr>
          <w:rFonts w:cstheme="minorHAnsi"/>
          <w:bCs/>
          <w:shd w:val="clear" w:color="auto" w:fill="FFFFFF"/>
        </w:rPr>
        <w:t xml:space="preserve"> </w:t>
      </w:r>
      <w:r w:rsidR="003F186F" w:rsidRPr="00891E9E">
        <w:rPr>
          <w:rFonts w:cstheme="minorHAnsi"/>
          <w:shd w:val="clear" w:color="auto" w:fill="FFFFFF"/>
        </w:rPr>
        <w:t>The analysis will</w:t>
      </w:r>
      <w:r w:rsidR="00891E9E">
        <w:rPr>
          <w:rFonts w:cstheme="minorHAnsi"/>
          <w:shd w:val="clear" w:color="auto" w:fill="FFFFFF"/>
        </w:rPr>
        <w:t>, therefore,</w:t>
      </w:r>
      <w:r w:rsidR="003F186F" w:rsidRPr="00891E9E">
        <w:rPr>
          <w:rFonts w:cstheme="minorHAnsi"/>
          <w:shd w:val="clear" w:color="auto" w:fill="FFFFFF"/>
        </w:rPr>
        <w:t xml:space="preserve"> influence the way business is conducted, competition</w:t>
      </w:r>
      <w:r w:rsidR="00891E9E">
        <w:rPr>
          <w:rFonts w:cstheme="minorHAnsi"/>
          <w:shd w:val="clear" w:color="auto" w:fill="FFFFFF"/>
        </w:rPr>
        <w:t>,</w:t>
      </w:r>
      <w:r w:rsidR="003F186F" w:rsidRPr="00891E9E">
        <w:rPr>
          <w:rFonts w:cstheme="minorHAnsi"/>
          <w:shd w:val="clear" w:color="auto" w:fill="FFFFFF"/>
        </w:rPr>
        <w:t xml:space="preserve"> and the quality of products and </w:t>
      </w:r>
      <w:r w:rsidR="00FC485F" w:rsidRPr="00891E9E">
        <w:rPr>
          <w:rFonts w:cstheme="minorHAnsi"/>
          <w:shd w:val="clear" w:color="auto" w:fill="FFFFFF"/>
        </w:rPr>
        <w:t>services</w:t>
      </w:r>
      <w:r w:rsidR="003F186F" w:rsidRPr="00891E9E">
        <w:rPr>
          <w:rFonts w:cstheme="minorHAnsi"/>
          <w:shd w:val="clear" w:color="auto" w:fill="FFFFFF"/>
        </w:rPr>
        <w:t>.</w:t>
      </w:r>
      <w:r w:rsidR="005C2416" w:rsidRPr="00891E9E">
        <w:rPr>
          <w:rFonts w:cstheme="minorHAnsi"/>
          <w:shd w:val="clear" w:color="auto" w:fill="FFFFFF"/>
        </w:rPr>
        <w:t xml:space="preserve"> It is for these reasons that the success </w:t>
      </w:r>
      <w:r w:rsidR="00891E9E">
        <w:rPr>
          <w:rFonts w:cstheme="minorHAnsi"/>
          <w:shd w:val="clear" w:color="auto" w:fill="FFFFFF"/>
        </w:rPr>
        <w:t>of</w:t>
      </w:r>
      <w:r w:rsidR="005C2416" w:rsidRPr="00891E9E">
        <w:rPr>
          <w:rFonts w:cstheme="minorHAnsi"/>
          <w:shd w:val="clear" w:color="auto" w:fill="FFFFFF"/>
        </w:rPr>
        <w:t xml:space="preserve"> any investment will depend on how well the management sector </w:t>
      </w:r>
      <w:r w:rsidR="00891E9E">
        <w:rPr>
          <w:rFonts w:cstheme="minorHAnsi"/>
          <w:shd w:val="clear" w:color="auto" w:fill="FFFFFF"/>
        </w:rPr>
        <w:t>can</w:t>
      </w:r>
      <w:r w:rsidR="005C2416" w:rsidRPr="00891E9E">
        <w:rPr>
          <w:rFonts w:cstheme="minorHAnsi"/>
          <w:shd w:val="clear" w:color="auto" w:fill="FFFFFF"/>
        </w:rPr>
        <w:t xml:space="preserve"> predict the changes in the market through the analysis. </w:t>
      </w:r>
    </w:p>
    <w:p w:rsidR="00C40EE6" w:rsidRPr="00891E9E" w:rsidRDefault="00C40EE6">
      <w:pPr>
        <w:rPr>
          <w:rFonts w:cstheme="minorHAnsi"/>
          <w:shd w:val="clear" w:color="auto" w:fill="FFFFFF"/>
        </w:rPr>
      </w:pPr>
      <w:r w:rsidRPr="00891E9E">
        <w:rPr>
          <w:rFonts w:cstheme="minorHAnsi"/>
          <w:shd w:val="clear" w:color="auto" w:fill="FFFFFF"/>
        </w:rPr>
        <w:br w:type="page"/>
      </w:r>
    </w:p>
    <w:p w:rsidR="00C40EE6" w:rsidRPr="00EA2FEF" w:rsidRDefault="00C40EE6" w:rsidP="00EA2FEF">
      <w:pPr>
        <w:jc w:val="center"/>
        <w:rPr>
          <w:rFonts w:cstheme="minorHAnsi"/>
          <w:b/>
          <w:shd w:val="clear" w:color="auto" w:fill="FFFFFF"/>
        </w:rPr>
      </w:pPr>
      <w:r w:rsidRPr="00EA2FEF">
        <w:rPr>
          <w:rFonts w:cstheme="minorHAnsi"/>
          <w:b/>
          <w:shd w:val="clear" w:color="auto" w:fill="FFFFFF"/>
        </w:rPr>
        <w:lastRenderedPageBreak/>
        <w:t>References</w:t>
      </w:r>
    </w:p>
    <w:p w:rsidR="003C2B43" w:rsidRPr="00891E9E" w:rsidRDefault="00C40EE6" w:rsidP="003C2B43">
      <w:pPr>
        <w:pStyle w:val="Bibliography"/>
        <w:rPr>
          <w:rFonts w:cstheme="minorHAnsi"/>
        </w:rPr>
      </w:pPr>
      <w:r w:rsidRPr="00891E9E">
        <w:rPr>
          <w:rFonts w:cstheme="minorHAnsi"/>
          <w:shd w:val="clear" w:color="auto" w:fill="FFFFFF"/>
        </w:rPr>
        <w:fldChar w:fldCharType="begin"/>
      </w:r>
      <w:r w:rsidRPr="00891E9E">
        <w:rPr>
          <w:rFonts w:cstheme="minorHAnsi"/>
          <w:shd w:val="clear" w:color="auto" w:fill="FFFFFF"/>
        </w:rPr>
        <w:instrText xml:space="preserve"> ADDIN ZOTERO_BIBL {"uncited":[],"omitted":[],"custom":[]} CSL_BIBLIOGRAPHY </w:instrText>
      </w:r>
      <w:r w:rsidRPr="00891E9E">
        <w:rPr>
          <w:rFonts w:cstheme="minorHAnsi"/>
          <w:shd w:val="clear" w:color="auto" w:fill="FFFFFF"/>
        </w:rPr>
        <w:fldChar w:fldCharType="separate"/>
      </w:r>
      <w:r w:rsidR="003C2B43" w:rsidRPr="00891E9E">
        <w:rPr>
          <w:rFonts w:cstheme="minorHAnsi"/>
          <w:i/>
          <w:iCs/>
        </w:rPr>
        <w:t>How Toyota Revamped Its Collections Biz with Big Data Analytics</w:t>
      </w:r>
      <w:r w:rsidR="003C2B43" w:rsidRPr="00891E9E">
        <w:rPr>
          <w:rFonts w:cstheme="minorHAnsi"/>
        </w:rPr>
        <w:t>. (2016, January 11). Datanami. https://www.datanami.com/2016/01/11/how-toyota-revamped-its-collections-biz-with-big-data-analytics/</w:t>
      </w:r>
    </w:p>
    <w:p w:rsidR="003C2B43" w:rsidRPr="00891E9E" w:rsidRDefault="003C2B43" w:rsidP="003C2B43">
      <w:pPr>
        <w:pStyle w:val="Bibliography"/>
        <w:rPr>
          <w:rFonts w:cstheme="minorHAnsi"/>
        </w:rPr>
      </w:pPr>
      <w:r w:rsidRPr="00891E9E">
        <w:rPr>
          <w:rFonts w:cstheme="minorHAnsi"/>
        </w:rPr>
        <w:t xml:space="preserve">Lantermann, T. (n.d.). </w:t>
      </w:r>
      <w:r w:rsidRPr="00891E9E">
        <w:rPr>
          <w:rFonts w:cstheme="minorHAnsi"/>
          <w:i/>
          <w:iCs/>
        </w:rPr>
        <w:t>CASE STUDY // AUTOMATION</w:t>
      </w:r>
      <w:r w:rsidRPr="00891E9E">
        <w:rPr>
          <w:rFonts w:cstheme="minorHAnsi"/>
        </w:rPr>
        <w:t>. 6.</w:t>
      </w:r>
    </w:p>
    <w:p w:rsidR="003C2B43" w:rsidRPr="00891E9E" w:rsidRDefault="003C2B43" w:rsidP="003C2B43">
      <w:pPr>
        <w:pStyle w:val="Bibliography"/>
        <w:rPr>
          <w:rFonts w:cstheme="minorHAnsi"/>
        </w:rPr>
      </w:pPr>
      <w:r w:rsidRPr="00891E9E">
        <w:rPr>
          <w:rFonts w:cstheme="minorHAnsi"/>
        </w:rPr>
        <w:t xml:space="preserve">Ross, M. (n.d.). </w:t>
      </w:r>
      <w:r w:rsidRPr="00891E9E">
        <w:rPr>
          <w:rFonts w:cstheme="minorHAnsi"/>
          <w:i/>
          <w:iCs/>
        </w:rPr>
        <w:t>With the kind of precision farming</w:t>
      </w:r>
      <w:r w:rsidR="003259CE">
        <w:rPr>
          <w:rFonts w:cstheme="minorHAnsi"/>
          <w:i/>
          <w:iCs/>
        </w:rPr>
        <w:t>,</w:t>
      </w:r>
      <w:r w:rsidRPr="00891E9E">
        <w:rPr>
          <w:rFonts w:cstheme="minorHAnsi"/>
          <w:i/>
          <w:iCs/>
        </w:rPr>
        <w:t xml:space="preserve"> we help enable, agribusiness can better protect margins in this fast-moving, competitive market.</w:t>
      </w:r>
      <w:r w:rsidRPr="00891E9E">
        <w:rPr>
          <w:rFonts w:cstheme="minorHAnsi"/>
        </w:rPr>
        <w:t xml:space="preserve"> 2.</w:t>
      </w:r>
    </w:p>
    <w:p w:rsidR="00C40EE6" w:rsidRPr="00891E9E" w:rsidRDefault="00C40EE6" w:rsidP="00ED08F3">
      <w:pPr>
        <w:rPr>
          <w:rFonts w:cstheme="minorHAnsi"/>
          <w:shd w:val="clear" w:color="auto" w:fill="FFFFFF"/>
        </w:rPr>
      </w:pPr>
      <w:r w:rsidRPr="00891E9E">
        <w:rPr>
          <w:rFonts w:cstheme="minorHAnsi"/>
          <w:shd w:val="clear" w:color="auto" w:fill="FFFFFF"/>
        </w:rPr>
        <w:fldChar w:fldCharType="end"/>
      </w:r>
    </w:p>
    <w:p w:rsidR="001313D8" w:rsidRPr="00891E9E" w:rsidRDefault="001313D8">
      <w:pPr>
        <w:rPr>
          <w:rFonts w:cstheme="minorHAnsi"/>
        </w:rPr>
      </w:pPr>
    </w:p>
    <w:sectPr w:rsidR="001313D8" w:rsidRPr="00891E9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F91" w:rsidRDefault="00B27F91" w:rsidP="0060686B">
      <w:pPr>
        <w:spacing w:line="240" w:lineRule="auto"/>
      </w:pPr>
      <w:r>
        <w:separator/>
      </w:r>
    </w:p>
  </w:endnote>
  <w:endnote w:type="continuationSeparator" w:id="0">
    <w:p w:rsidR="00B27F91" w:rsidRDefault="00B27F91" w:rsidP="00606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F91" w:rsidRDefault="00B27F91" w:rsidP="0060686B">
      <w:pPr>
        <w:spacing w:line="240" w:lineRule="auto"/>
      </w:pPr>
      <w:r>
        <w:separator/>
      </w:r>
    </w:p>
  </w:footnote>
  <w:footnote w:type="continuationSeparator" w:id="0">
    <w:p w:rsidR="00B27F91" w:rsidRDefault="00B27F91" w:rsidP="006068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059610"/>
      <w:docPartObj>
        <w:docPartGallery w:val="Page Numbers (Top of Page)"/>
        <w:docPartUnique/>
      </w:docPartObj>
    </w:sdtPr>
    <w:sdtEndPr>
      <w:rPr>
        <w:noProof/>
      </w:rPr>
    </w:sdtEndPr>
    <w:sdtContent>
      <w:p w:rsidR="0060686B" w:rsidRDefault="0060686B">
        <w:pPr>
          <w:pStyle w:val="Header"/>
          <w:jc w:val="right"/>
        </w:pPr>
        <w:r>
          <w:fldChar w:fldCharType="begin"/>
        </w:r>
        <w:r>
          <w:instrText xml:space="preserve"> PAGE   \* MERGEFORMAT </w:instrText>
        </w:r>
        <w:r>
          <w:fldChar w:fldCharType="separate"/>
        </w:r>
        <w:r w:rsidR="008347C5">
          <w:rPr>
            <w:noProof/>
          </w:rPr>
          <w:t>2</w:t>
        </w:r>
        <w:r>
          <w:rPr>
            <w:noProof/>
          </w:rPr>
          <w:fldChar w:fldCharType="end"/>
        </w:r>
      </w:p>
    </w:sdtContent>
  </w:sdt>
  <w:p w:rsidR="0060686B" w:rsidRDefault="006068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HIhNjAwsgsrBQ0lEKTi0uzszPAykwrAUAVP4WwSwAAAA="/>
  </w:docVars>
  <w:rsids>
    <w:rsidRoot w:val="00D35F21"/>
    <w:rsid w:val="000005E5"/>
    <w:rsid w:val="000C5A48"/>
    <w:rsid w:val="001313D8"/>
    <w:rsid w:val="001E45B4"/>
    <w:rsid w:val="002F266A"/>
    <w:rsid w:val="003259CE"/>
    <w:rsid w:val="003526CA"/>
    <w:rsid w:val="00386AF5"/>
    <w:rsid w:val="00397016"/>
    <w:rsid w:val="003C2B43"/>
    <w:rsid w:val="003F186F"/>
    <w:rsid w:val="00442B3C"/>
    <w:rsid w:val="0051698D"/>
    <w:rsid w:val="005C2416"/>
    <w:rsid w:val="005E3B14"/>
    <w:rsid w:val="0060686B"/>
    <w:rsid w:val="006A161B"/>
    <w:rsid w:val="008347C5"/>
    <w:rsid w:val="00891E9E"/>
    <w:rsid w:val="00975703"/>
    <w:rsid w:val="00B224EC"/>
    <w:rsid w:val="00B27F91"/>
    <w:rsid w:val="00C06D9F"/>
    <w:rsid w:val="00C1079C"/>
    <w:rsid w:val="00C40EE6"/>
    <w:rsid w:val="00C701E9"/>
    <w:rsid w:val="00D35F21"/>
    <w:rsid w:val="00D74958"/>
    <w:rsid w:val="00D87780"/>
    <w:rsid w:val="00E02761"/>
    <w:rsid w:val="00E94641"/>
    <w:rsid w:val="00EA2FEF"/>
    <w:rsid w:val="00EB13A4"/>
    <w:rsid w:val="00ED08F3"/>
    <w:rsid w:val="00F662B6"/>
    <w:rsid w:val="00FC4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60686B"/>
    <w:pPr>
      <w:tabs>
        <w:tab w:val="center" w:pos="4680"/>
        <w:tab w:val="right" w:pos="9360"/>
      </w:tabs>
      <w:spacing w:line="240" w:lineRule="auto"/>
    </w:pPr>
  </w:style>
  <w:style w:type="character" w:customStyle="1" w:styleId="HeaderChar">
    <w:name w:val="Header Char"/>
    <w:basedOn w:val="DefaultParagraphFont"/>
    <w:link w:val="Header"/>
    <w:uiPriority w:val="99"/>
    <w:rsid w:val="0060686B"/>
  </w:style>
  <w:style w:type="paragraph" w:styleId="Footer">
    <w:name w:val="footer"/>
    <w:basedOn w:val="Normal"/>
    <w:link w:val="FooterChar"/>
    <w:uiPriority w:val="99"/>
    <w:unhideWhenUsed/>
    <w:rsid w:val="0060686B"/>
    <w:pPr>
      <w:tabs>
        <w:tab w:val="center" w:pos="4680"/>
        <w:tab w:val="right" w:pos="9360"/>
      </w:tabs>
      <w:spacing w:line="240" w:lineRule="auto"/>
    </w:pPr>
  </w:style>
  <w:style w:type="character" w:customStyle="1" w:styleId="FooterChar">
    <w:name w:val="Footer Char"/>
    <w:basedOn w:val="DefaultParagraphFont"/>
    <w:link w:val="Footer"/>
    <w:uiPriority w:val="99"/>
    <w:rsid w:val="0060686B"/>
  </w:style>
  <w:style w:type="paragraph" w:styleId="Bibliography">
    <w:name w:val="Bibliography"/>
    <w:basedOn w:val="Normal"/>
    <w:next w:val="Normal"/>
    <w:uiPriority w:val="37"/>
    <w:unhideWhenUsed/>
    <w:rsid w:val="00C40EE6"/>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60686B"/>
    <w:pPr>
      <w:tabs>
        <w:tab w:val="center" w:pos="4680"/>
        <w:tab w:val="right" w:pos="9360"/>
      </w:tabs>
      <w:spacing w:line="240" w:lineRule="auto"/>
    </w:pPr>
  </w:style>
  <w:style w:type="character" w:customStyle="1" w:styleId="HeaderChar">
    <w:name w:val="Header Char"/>
    <w:basedOn w:val="DefaultParagraphFont"/>
    <w:link w:val="Header"/>
    <w:uiPriority w:val="99"/>
    <w:rsid w:val="0060686B"/>
  </w:style>
  <w:style w:type="paragraph" w:styleId="Footer">
    <w:name w:val="footer"/>
    <w:basedOn w:val="Normal"/>
    <w:link w:val="FooterChar"/>
    <w:uiPriority w:val="99"/>
    <w:unhideWhenUsed/>
    <w:rsid w:val="0060686B"/>
    <w:pPr>
      <w:tabs>
        <w:tab w:val="center" w:pos="4680"/>
        <w:tab w:val="right" w:pos="9360"/>
      </w:tabs>
      <w:spacing w:line="240" w:lineRule="auto"/>
    </w:pPr>
  </w:style>
  <w:style w:type="character" w:customStyle="1" w:styleId="FooterChar">
    <w:name w:val="Footer Char"/>
    <w:basedOn w:val="DefaultParagraphFont"/>
    <w:link w:val="Footer"/>
    <w:uiPriority w:val="99"/>
    <w:rsid w:val="0060686B"/>
  </w:style>
  <w:style w:type="paragraph" w:styleId="Bibliography">
    <w:name w:val="Bibliography"/>
    <w:basedOn w:val="Normal"/>
    <w:next w:val="Normal"/>
    <w:uiPriority w:val="37"/>
    <w:unhideWhenUsed/>
    <w:rsid w:val="00C40EE6"/>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89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170</TotalTime>
  <Pages>4</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21</cp:revision>
  <dcterms:created xsi:type="dcterms:W3CDTF">2020-07-20T13:04:00Z</dcterms:created>
  <dcterms:modified xsi:type="dcterms:W3CDTF">2020-07-20T18:56:00Z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id="a7QWrVns"/&gt;&lt;style id="http://www.zotero.org/styles/apa" locale="en-US" hasBibliography="1" bibliographyStyleHasBeenSet="1"/&gt;&lt;prefs&gt;&lt;pref name="fieldType" value="Field"/&gt;&lt;/prefs&gt;&lt;/data&gt;</vt:lpwstr>
  </property>
</Properties>
</file>